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2F4B5">
      <w:pPr>
        <w:spacing w:line="500" w:lineRule="exact"/>
        <w:jc w:val="center"/>
        <w:rPr>
          <w:rFonts w:hint="eastAsia" w:ascii="宋体" w:hAnsi="宋体" w:cs="Arial"/>
          <w:szCs w:val="21"/>
        </w:rPr>
      </w:pPr>
      <w:bookmarkStart w:id="11" w:name="_GoBack"/>
      <w:bookmarkEnd w:id="11"/>
    </w:p>
    <w:p w14:paraId="5E9299B2">
      <w:pPr>
        <w:spacing w:line="900" w:lineRule="exact"/>
        <w:jc w:val="center"/>
        <w:rPr>
          <w:rFonts w:hint="eastAsia" w:ascii="宋体" w:hAnsi="宋体" w:cs="Arial"/>
          <w:szCs w:val="21"/>
        </w:rPr>
      </w:pPr>
      <w:r>
        <w:rPr>
          <w:rFonts w:hint="eastAsia" w:ascii="宋体" w:hAnsi="宋体"/>
          <w:b/>
          <w:sz w:val="32"/>
          <w:lang w:eastAsia="zh-CN"/>
        </w:rPr>
        <w:t>合肥市第四中学2025</w:t>
      </w:r>
      <w:r>
        <w:rPr>
          <w:rFonts w:hint="eastAsia" w:ascii="宋体" w:hAnsi="宋体"/>
          <w:b/>
          <w:sz w:val="32"/>
        </w:rPr>
        <w:t>年学生体质健康测试服务（含视力）采购</w:t>
      </w:r>
    </w:p>
    <w:p w14:paraId="391F289E">
      <w:pPr>
        <w:pStyle w:val="13"/>
      </w:pPr>
    </w:p>
    <w:p w14:paraId="7B65FEE6">
      <w:pPr>
        <w:spacing w:line="800" w:lineRule="exact"/>
        <w:jc w:val="center"/>
        <w:rPr>
          <w:rFonts w:hint="eastAsia" w:ascii="黑体" w:hAnsi="黑体" w:eastAsia="黑体" w:cs="Arial"/>
          <w:sz w:val="52"/>
          <w:szCs w:val="52"/>
        </w:rPr>
      </w:pPr>
      <w:r>
        <w:rPr>
          <w:rFonts w:hint="eastAsia" w:ascii="黑体" w:hAnsi="黑体" w:eastAsia="黑体" w:cs="Arial"/>
          <w:sz w:val="52"/>
          <w:szCs w:val="52"/>
        </w:rPr>
        <w:t>服</w:t>
      </w:r>
    </w:p>
    <w:p w14:paraId="12F0C507">
      <w:pPr>
        <w:spacing w:line="800" w:lineRule="exact"/>
        <w:jc w:val="center"/>
        <w:rPr>
          <w:rFonts w:hint="eastAsia" w:ascii="黑体" w:hAnsi="黑体" w:eastAsia="黑体" w:cs="Arial"/>
          <w:sz w:val="52"/>
          <w:szCs w:val="52"/>
        </w:rPr>
      </w:pPr>
      <w:r>
        <w:rPr>
          <w:rFonts w:hint="eastAsia" w:ascii="黑体" w:hAnsi="黑体" w:eastAsia="黑体" w:cs="Arial"/>
          <w:sz w:val="52"/>
          <w:szCs w:val="52"/>
        </w:rPr>
        <w:t>务</w:t>
      </w:r>
    </w:p>
    <w:p w14:paraId="39C3609B">
      <w:pPr>
        <w:spacing w:line="800" w:lineRule="exact"/>
        <w:jc w:val="center"/>
        <w:rPr>
          <w:rFonts w:hint="eastAsia" w:ascii="黑体" w:hAnsi="黑体" w:eastAsia="黑体" w:cs="Arial"/>
          <w:sz w:val="52"/>
          <w:szCs w:val="52"/>
        </w:rPr>
      </w:pPr>
      <w:r>
        <w:rPr>
          <w:rFonts w:hint="eastAsia" w:ascii="黑体" w:hAnsi="黑体" w:eastAsia="黑体" w:cs="Arial"/>
          <w:sz w:val="52"/>
          <w:szCs w:val="52"/>
        </w:rPr>
        <w:t>响</w:t>
      </w:r>
    </w:p>
    <w:p w14:paraId="175DE397">
      <w:pPr>
        <w:spacing w:line="800" w:lineRule="exact"/>
        <w:jc w:val="center"/>
        <w:rPr>
          <w:rFonts w:hint="eastAsia" w:ascii="黑体" w:hAnsi="黑体" w:eastAsia="黑体" w:cs="Arial"/>
          <w:sz w:val="52"/>
          <w:szCs w:val="52"/>
        </w:rPr>
      </w:pPr>
      <w:r>
        <w:rPr>
          <w:rFonts w:hint="eastAsia" w:ascii="黑体" w:hAnsi="黑体" w:eastAsia="黑体" w:cs="Arial"/>
          <w:sz w:val="52"/>
          <w:szCs w:val="52"/>
        </w:rPr>
        <w:t>应</w:t>
      </w:r>
    </w:p>
    <w:p w14:paraId="07F0E410">
      <w:pPr>
        <w:spacing w:line="800" w:lineRule="exact"/>
        <w:jc w:val="center"/>
        <w:rPr>
          <w:rFonts w:hint="eastAsia" w:ascii="黑体" w:hAnsi="黑体" w:eastAsia="黑体" w:cs="Arial"/>
          <w:sz w:val="52"/>
          <w:szCs w:val="52"/>
        </w:rPr>
      </w:pPr>
      <w:r>
        <w:rPr>
          <w:rFonts w:hint="eastAsia" w:ascii="黑体" w:hAnsi="黑体" w:eastAsia="黑体" w:cs="Arial"/>
          <w:sz w:val="52"/>
          <w:szCs w:val="52"/>
        </w:rPr>
        <w:t>文</w:t>
      </w:r>
    </w:p>
    <w:p w14:paraId="3F69E2E0">
      <w:pPr>
        <w:spacing w:line="800" w:lineRule="exact"/>
        <w:jc w:val="center"/>
        <w:rPr>
          <w:rFonts w:hint="eastAsia" w:ascii="宋体" w:hAnsi="宋体" w:cs="Arial"/>
          <w:sz w:val="52"/>
          <w:szCs w:val="52"/>
        </w:rPr>
      </w:pPr>
      <w:r>
        <w:rPr>
          <w:rFonts w:hint="eastAsia" w:ascii="黑体" w:hAnsi="黑体" w:eastAsia="黑体" w:cs="Arial"/>
          <w:sz w:val="52"/>
          <w:szCs w:val="52"/>
        </w:rPr>
        <w:t>件</w:t>
      </w:r>
    </w:p>
    <w:p w14:paraId="5C317388">
      <w:pPr>
        <w:spacing w:line="500" w:lineRule="exact"/>
        <w:jc w:val="center"/>
        <w:rPr>
          <w:rFonts w:hint="eastAsia" w:ascii="宋体" w:hAnsi="宋体" w:cs="Arial"/>
          <w:szCs w:val="21"/>
        </w:rPr>
      </w:pPr>
    </w:p>
    <w:p w14:paraId="7029FF2C">
      <w:pPr>
        <w:spacing w:line="500" w:lineRule="exact"/>
        <w:jc w:val="center"/>
        <w:rPr>
          <w:rFonts w:hint="eastAsia" w:ascii="宋体" w:hAnsi="宋体" w:cs="Arial"/>
          <w:szCs w:val="21"/>
        </w:rPr>
      </w:pPr>
    </w:p>
    <w:p w14:paraId="162F21DD">
      <w:pPr>
        <w:pStyle w:val="13"/>
      </w:pPr>
    </w:p>
    <w:p w14:paraId="2932DDE6">
      <w:pPr>
        <w:spacing w:line="500" w:lineRule="exact"/>
        <w:jc w:val="center"/>
        <w:rPr>
          <w:rFonts w:hint="eastAsia" w:ascii="宋体" w:hAnsi="宋体" w:cs="Arial"/>
          <w:szCs w:val="21"/>
        </w:rPr>
      </w:pPr>
    </w:p>
    <w:p w14:paraId="1F778664">
      <w:pPr>
        <w:spacing w:line="500" w:lineRule="exact"/>
        <w:ind w:firstLine="1280" w:firstLineChars="400"/>
        <w:rPr>
          <w:rFonts w:hint="eastAsia" w:ascii="宋体" w:hAnsi="宋体" w:cs="Arial"/>
          <w:sz w:val="32"/>
          <w:szCs w:val="32"/>
        </w:rPr>
      </w:pPr>
      <w:r>
        <w:rPr>
          <w:rFonts w:hint="eastAsia" w:ascii="宋体" w:hAnsi="宋体" w:cs="Arial"/>
          <w:sz w:val="32"/>
          <w:szCs w:val="32"/>
        </w:rPr>
        <w:t>供</w:t>
      </w:r>
      <w:r>
        <w:rPr>
          <w:rFonts w:hint="eastAsia" w:ascii="宋体" w:hAnsi="宋体" w:cs="Arial"/>
          <w:sz w:val="32"/>
          <w:szCs w:val="32"/>
          <w:lang w:val="en-US" w:eastAsia="zh-CN"/>
        </w:rPr>
        <w:t xml:space="preserve"> </w:t>
      </w:r>
      <w:r>
        <w:rPr>
          <w:rFonts w:hint="eastAsia" w:ascii="宋体" w:hAnsi="宋体" w:cs="Arial"/>
          <w:sz w:val="32"/>
          <w:szCs w:val="32"/>
        </w:rPr>
        <w:t xml:space="preserve"> 应 </w:t>
      </w:r>
      <w:r>
        <w:rPr>
          <w:rFonts w:hint="eastAsia" w:ascii="宋体" w:hAnsi="宋体" w:cs="Arial"/>
          <w:sz w:val="32"/>
          <w:szCs w:val="32"/>
          <w:lang w:val="en-US" w:eastAsia="zh-CN"/>
        </w:rPr>
        <w:t xml:space="preserve"> </w:t>
      </w:r>
      <w:r>
        <w:rPr>
          <w:rFonts w:hint="eastAsia" w:ascii="宋体" w:hAnsi="宋体" w:cs="Arial"/>
          <w:sz w:val="32"/>
          <w:szCs w:val="32"/>
        </w:rPr>
        <w:t>商：                  （签章）</w:t>
      </w:r>
    </w:p>
    <w:p w14:paraId="476B68E5">
      <w:pPr>
        <w:spacing w:line="500" w:lineRule="exact"/>
        <w:jc w:val="center"/>
        <w:rPr>
          <w:rFonts w:hint="eastAsia" w:ascii="宋体" w:hAnsi="宋体" w:cs="Arial"/>
          <w:sz w:val="32"/>
          <w:szCs w:val="32"/>
        </w:rPr>
      </w:pPr>
      <w:r>
        <w:rPr>
          <w:rFonts w:hint="eastAsia" w:ascii="宋体" w:hAnsi="宋体" w:cs="Arial"/>
          <w:sz w:val="32"/>
          <w:szCs w:val="32"/>
          <w:lang w:val="en-US" w:eastAsia="zh-CN"/>
        </w:rPr>
        <w:t xml:space="preserve">  </w:t>
      </w:r>
      <w:r>
        <w:rPr>
          <w:rFonts w:hint="eastAsia" w:ascii="宋体" w:hAnsi="宋体" w:cs="Arial"/>
          <w:sz w:val="32"/>
          <w:szCs w:val="32"/>
        </w:rPr>
        <w:t>年      月      日</w:t>
      </w:r>
    </w:p>
    <w:p w14:paraId="7EA3E65D">
      <w:pPr>
        <w:widowControl/>
        <w:spacing w:before="75" w:after="75" w:line="440" w:lineRule="exact"/>
        <w:ind w:firstLine="480" w:firstLineChars="200"/>
        <w:jc w:val="left"/>
        <w:rPr>
          <w:sz w:val="24"/>
          <w:szCs w:val="24"/>
        </w:rPr>
      </w:pPr>
    </w:p>
    <w:p w14:paraId="70C9816E">
      <w:pPr>
        <w:rPr>
          <w:b/>
          <w:bCs/>
          <w:sz w:val="24"/>
          <w:szCs w:val="24"/>
        </w:rPr>
      </w:pPr>
      <w:bookmarkStart w:id="0" w:name="_Toc2083"/>
      <w:bookmarkStart w:id="1" w:name="_Toc26866"/>
      <w:bookmarkStart w:id="2" w:name="_Toc2882"/>
      <w:bookmarkStart w:id="3" w:name="_Toc9735"/>
      <w:bookmarkStart w:id="4" w:name="_Toc30604"/>
      <w:r>
        <w:rPr>
          <w:rFonts w:hint="eastAsia"/>
          <w:b/>
          <w:bCs/>
          <w:sz w:val="24"/>
          <w:szCs w:val="24"/>
        </w:rPr>
        <w:br w:type="page"/>
      </w:r>
    </w:p>
    <w:p w14:paraId="7D775EB4">
      <w:pPr>
        <w:pStyle w:val="10"/>
        <w:rPr>
          <w:sz w:val="32"/>
        </w:rPr>
      </w:pPr>
      <w:r>
        <w:rPr>
          <w:rFonts w:hint="eastAsia"/>
          <w:sz w:val="32"/>
        </w:rPr>
        <w:t>一、</w:t>
      </w:r>
      <w:bookmarkEnd w:id="0"/>
      <w:bookmarkEnd w:id="1"/>
      <w:bookmarkEnd w:id="2"/>
      <w:bookmarkEnd w:id="3"/>
      <w:bookmarkEnd w:id="4"/>
      <w:r>
        <w:rPr>
          <w:sz w:val="32"/>
        </w:rPr>
        <w:t>投标函</w:t>
      </w:r>
    </w:p>
    <w:p w14:paraId="6779286F">
      <w:pPr>
        <w:spacing w:line="560" w:lineRule="exact"/>
        <w:rPr>
          <w:sz w:val="24"/>
          <w:szCs w:val="24"/>
        </w:rPr>
      </w:pPr>
      <w:r>
        <w:rPr>
          <w:sz w:val="24"/>
          <w:szCs w:val="24"/>
        </w:rPr>
        <w:t>致：</w:t>
      </w:r>
      <w:r>
        <w:rPr>
          <w:rFonts w:hint="eastAsia"/>
          <w:sz w:val="24"/>
          <w:szCs w:val="24"/>
          <w:lang w:eastAsia="zh-CN"/>
        </w:rPr>
        <w:t>合肥市第四中学</w:t>
      </w:r>
      <w:r>
        <w:rPr>
          <w:sz w:val="24"/>
          <w:szCs w:val="24"/>
        </w:rPr>
        <w:t xml:space="preserve"> </w:t>
      </w:r>
    </w:p>
    <w:p w14:paraId="2E110CB5">
      <w:pPr>
        <w:spacing w:after="160" w:line="440" w:lineRule="exact"/>
        <w:ind w:firstLine="480" w:firstLineChars="200"/>
        <w:rPr>
          <w:sz w:val="24"/>
          <w:szCs w:val="24"/>
        </w:rPr>
      </w:pPr>
      <w:r>
        <w:rPr>
          <w:sz w:val="24"/>
          <w:szCs w:val="24"/>
        </w:rPr>
        <w:t>根据贵方所发“</w:t>
      </w:r>
      <w:r>
        <w:rPr>
          <w:rFonts w:hint="eastAsia"/>
          <w:sz w:val="24"/>
          <w:szCs w:val="24"/>
          <w:lang w:eastAsia="zh-CN"/>
        </w:rPr>
        <w:t>合肥市第四中学2025</w:t>
      </w:r>
      <w:r>
        <w:rPr>
          <w:sz w:val="24"/>
          <w:szCs w:val="24"/>
        </w:rPr>
        <w:t>年学生</w:t>
      </w:r>
      <w:r>
        <w:rPr>
          <w:rFonts w:hint="eastAsia"/>
          <w:sz w:val="24"/>
          <w:szCs w:val="24"/>
        </w:rPr>
        <w:t>体质健康测试（含视力测试）服务采购</w:t>
      </w:r>
      <w:r>
        <w:rPr>
          <w:sz w:val="24"/>
          <w:szCs w:val="24"/>
        </w:rPr>
        <w:t xml:space="preserve">招标公告”，提交投标文件正本壹份、副本贰份。 </w:t>
      </w:r>
    </w:p>
    <w:p w14:paraId="5F21422F">
      <w:pPr>
        <w:spacing w:after="160" w:line="440" w:lineRule="exact"/>
        <w:ind w:firstLine="480" w:firstLineChars="200"/>
        <w:rPr>
          <w:sz w:val="24"/>
          <w:szCs w:val="24"/>
        </w:rPr>
      </w:pPr>
      <w:r>
        <w:rPr>
          <w:sz w:val="24"/>
          <w:szCs w:val="24"/>
        </w:rPr>
        <w:t>据此函，</w:t>
      </w:r>
      <w:r>
        <w:rPr>
          <w:rFonts w:hint="eastAsia"/>
          <w:sz w:val="24"/>
          <w:szCs w:val="24"/>
        </w:rPr>
        <w:t>我方</w:t>
      </w:r>
      <w:r>
        <w:rPr>
          <w:sz w:val="24"/>
          <w:szCs w:val="24"/>
        </w:rPr>
        <w:t xml:space="preserve">兹宣布同意如下： </w:t>
      </w:r>
    </w:p>
    <w:p w14:paraId="19F4FB63">
      <w:pPr>
        <w:spacing w:after="160" w:line="440" w:lineRule="exact"/>
        <w:ind w:firstLine="480" w:firstLineChars="200"/>
        <w:rPr>
          <w:sz w:val="24"/>
          <w:szCs w:val="24"/>
        </w:rPr>
      </w:pPr>
      <w:r>
        <w:rPr>
          <w:sz w:val="24"/>
          <w:szCs w:val="24"/>
        </w:rPr>
        <w:t xml:space="preserve">1.按招标文件规定及报价承诺完成但不限于测试、上报、分析等相关服务； </w:t>
      </w:r>
    </w:p>
    <w:p w14:paraId="665CD789">
      <w:pPr>
        <w:spacing w:after="160" w:line="440" w:lineRule="exact"/>
        <w:ind w:firstLine="480" w:firstLineChars="200"/>
        <w:rPr>
          <w:sz w:val="24"/>
          <w:szCs w:val="24"/>
        </w:rPr>
      </w:pPr>
      <w:r>
        <w:rPr>
          <w:sz w:val="24"/>
          <w:szCs w:val="24"/>
        </w:rPr>
        <w:t>2.我</w:t>
      </w:r>
      <w:r>
        <w:rPr>
          <w:rFonts w:hint="eastAsia"/>
          <w:sz w:val="24"/>
          <w:szCs w:val="24"/>
        </w:rPr>
        <w:t>方</w:t>
      </w:r>
      <w:r>
        <w:rPr>
          <w:sz w:val="24"/>
          <w:szCs w:val="24"/>
        </w:rPr>
        <w:t>根据招标文件的规定，严格履行合同的责任和义务, 并保证于</w:t>
      </w:r>
      <w:r>
        <w:rPr>
          <w:rFonts w:hint="eastAsia"/>
          <w:sz w:val="24"/>
          <w:szCs w:val="24"/>
        </w:rPr>
        <w:t>采购人</w:t>
      </w:r>
      <w:r>
        <w:rPr>
          <w:sz w:val="24"/>
          <w:szCs w:val="24"/>
        </w:rPr>
        <w:t xml:space="preserve">要求的日期内完成合同内容； </w:t>
      </w:r>
    </w:p>
    <w:p w14:paraId="12C5830E">
      <w:pPr>
        <w:spacing w:after="160" w:line="440" w:lineRule="exact"/>
        <w:ind w:firstLine="480" w:firstLineChars="200"/>
        <w:rPr>
          <w:sz w:val="24"/>
          <w:szCs w:val="24"/>
        </w:rPr>
      </w:pPr>
      <w:r>
        <w:rPr>
          <w:sz w:val="24"/>
          <w:szCs w:val="24"/>
        </w:rPr>
        <w:t>3.我</w:t>
      </w:r>
      <w:r>
        <w:rPr>
          <w:rFonts w:hint="eastAsia"/>
          <w:sz w:val="24"/>
          <w:szCs w:val="24"/>
        </w:rPr>
        <w:t>方</w:t>
      </w:r>
      <w:r>
        <w:rPr>
          <w:sz w:val="24"/>
          <w:szCs w:val="24"/>
        </w:rPr>
        <w:t>已详细审核全部招标文件，包括招标文件附件、参考资料（如有），我方知道</w:t>
      </w:r>
      <w:r>
        <w:rPr>
          <w:rFonts w:hint="eastAsia" w:ascii="宋体" w:hAnsi="宋体" w:cs="宋体"/>
          <w:kern w:val="0"/>
          <w:sz w:val="24"/>
          <w:szCs w:val="24"/>
          <w:shd w:val="clear" w:color="auto" w:fill="FFFFFF"/>
        </w:rPr>
        <w:t>贵方不对未中标原因做任何解释</w:t>
      </w:r>
      <w:r>
        <w:rPr>
          <w:sz w:val="24"/>
          <w:szCs w:val="24"/>
        </w:rPr>
        <w:t xml:space="preserve">； </w:t>
      </w:r>
    </w:p>
    <w:p w14:paraId="3E417339">
      <w:pPr>
        <w:spacing w:after="160" w:line="440" w:lineRule="exact"/>
        <w:ind w:firstLine="480" w:firstLineChars="200"/>
        <w:rPr>
          <w:sz w:val="24"/>
          <w:szCs w:val="24"/>
        </w:rPr>
      </w:pPr>
      <w:r>
        <w:rPr>
          <w:sz w:val="24"/>
          <w:szCs w:val="24"/>
        </w:rPr>
        <w:t>4.我</w:t>
      </w:r>
      <w:r>
        <w:rPr>
          <w:rFonts w:hint="eastAsia"/>
          <w:sz w:val="24"/>
          <w:szCs w:val="24"/>
        </w:rPr>
        <w:t>方</w:t>
      </w:r>
      <w:r>
        <w:rPr>
          <w:sz w:val="24"/>
          <w:szCs w:val="24"/>
        </w:rPr>
        <w:t xml:space="preserve">同意从投标人须知规定的招标日期起遵循本投标书，并在投标人须知规定的招标有效期之前均具有约束力； </w:t>
      </w:r>
    </w:p>
    <w:p w14:paraId="6FEE21F4">
      <w:pPr>
        <w:spacing w:after="160" w:line="440" w:lineRule="exact"/>
        <w:ind w:firstLine="480" w:firstLineChars="200"/>
        <w:rPr>
          <w:sz w:val="24"/>
          <w:szCs w:val="24"/>
        </w:rPr>
      </w:pPr>
      <w:r>
        <w:rPr>
          <w:sz w:val="24"/>
          <w:szCs w:val="24"/>
        </w:rPr>
        <w:t xml:space="preserve">5.同意按贵方要求在规定时间内向贵方提供与其投标有关的任何证据或补充资料，否则，我方的投标文件可被贵方拒绝； </w:t>
      </w:r>
    </w:p>
    <w:p w14:paraId="1D997C16">
      <w:pPr>
        <w:spacing w:after="160" w:line="440" w:lineRule="exact"/>
        <w:ind w:firstLine="480" w:firstLineChars="200"/>
        <w:rPr>
          <w:sz w:val="24"/>
          <w:szCs w:val="24"/>
        </w:rPr>
      </w:pPr>
      <w:r>
        <w:rPr>
          <w:sz w:val="24"/>
          <w:szCs w:val="24"/>
        </w:rPr>
        <w:t xml:space="preserve">6.我方对投标文件中所提供资料、文件、证书及证件的真实性和有效性负责； </w:t>
      </w:r>
    </w:p>
    <w:p w14:paraId="243A27F1">
      <w:pPr>
        <w:spacing w:after="160" w:line="440" w:lineRule="exact"/>
        <w:ind w:firstLine="480" w:firstLineChars="200"/>
        <w:rPr>
          <w:sz w:val="24"/>
          <w:szCs w:val="24"/>
        </w:rPr>
      </w:pPr>
      <w:r>
        <w:rPr>
          <w:sz w:val="24"/>
          <w:szCs w:val="24"/>
        </w:rPr>
        <w:t xml:space="preserve">7.我方完全理解贵方不一定接受最低报价的投标。 </w:t>
      </w:r>
    </w:p>
    <w:p w14:paraId="661B1B1F">
      <w:pPr>
        <w:spacing w:after="160" w:line="440" w:lineRule="exact"/>
        <w:ind w:firstLine="480" w:firstLineChars="200"/>
        <w:rPr>
          <w:sz w:val="24"/>
          <w:szCs w:val="24"/>
          <w:u w:val="single"/>
        </w:rPr>
      </w:pPr>
      <w:r>
        <w:rPr>
          <w:sz w:val="24"/>
          <w:szCs w:val="24"/>
        </w:rPr>
        <w:t>8.与本投标有关的通讯地址：</w:t>
      </w:r>
    </w:p>
    <w:p w14:paraId="38EC548C">
      <w:pPr>
        <w:spacing w:after="160" w:line="440" w:lineRule="exact"/>
        <w:ind w:firstLine="3360" w:firstLineChars="1400"/>
        <w:rPr>
          <w:sz w:val="24"/>
          <w:szCs w:val="24"/>
        </w:rPr>
      </w:pPr>
    </w:p>
    <w:p w14:paraId="5D7441FE">
      <w:pPr>
        <w:spacing w:after="160" w:line="440" w:lineRule="exact"/>
        <w:ind w:firstLine="5040" w:firstLineChars="2100"/>
        <w:rPr>
          <w:sz w:val="24"/>
          <w:szCs w:val="24"/>
          <w:u w:val="single"/>
        </w:rPr>
      </w:pPr>
      <w:r>
        <w:rPr>
          <w:sz w:val="24"/>
          <w:szCs w:val="24"/>
        </w:rPr>
        <w:t xml:space="preserve">电话： </w:t>
      </w:r>
    </w:p>
    <w:p w14:paraId="5014A3E2">
      <w:pPr>
        <w:spacing w:line="560" w:lineRule="exact"/>
        <w:ind w:firstLine="5040" w:firstLineChars="2100"/>
        <w:rPr>
          <w:sz w:val="24"/>
          <w:szCs w:val="24"/>
        </w:rPr>
      </w:pPr>
      <w:r>
        <w:rPr>
          <w:sz w:val="24"/>
          <w:szCs w:val="24"/>
        </w:rPr>
        <w:t xml:space="preserve">法定代表人（签字）：（单位公章） </w:t>
      </w:r>
    </w:p>
    <w:p w14:paraId="42E0038C">
      <w:pPr>
        <w:spacing w:line="560" w:lineRule="exact"/>
        <w:ind w:firstLine="5040" w:firstLineChars="2100"/>
        <w:rPr>
          <w:sz w:val="24"/>
          <w:szCs w:val="24"/>
        </w:rPr>
      </w:pPr>
      <w:r>
        <w:rPr>
          <w:sz w:val="24"/>
          <w:szCs w:val="24"/>
        </w:rPr>
        <w:t>日期：</w:t>
      </w:r>
      <w:r>
        <w:rPr>
          <w:rFonts w:hint="eastAsia"/>
          <w:sz w:val="24"/>
          <w:szCs w:val="24"/>
        </w:rPr>
        <w:t xml:space="preserve">    </w:t>
      </w:r>
      <w:r>
        <w:rPr>
          <w:sz w:val="24"/>
          <w:szCs w:val="24"/>
        </w:rPr>
        <w:t>年</w:t>
      </w:r>
      <w:r>
        <w:rPr>
          <w:rFonts w:hint="eastAsia"/>
          <w:sz w:val="24"/>
          <w:szCs w:val="24"/>
        </w:rPr>
        <w:t xml:space="preserve">   月   日</w:t>
      </w:r>
    </w:p>
    <w:p w14:paraId="26F4E1A9">
      <w:pPr>
        <w:rPr>
          <w:sz w:val="24"/>
          <w:szCs w:val="24"/>
        </w:rPr>
      </w:pPr>
      <w:r>
        <w:rPr>
          <w:rFonts w:hint="eastAsia"/>
          <w:sz w:val="24"/>
          <w:szCs w:val="24"/>
        </w:rPr>
        <w:br w:type="page"/>
      </w:r>
    </w:p>
    <w:p w14:paraId="1B81D508">
      <w:pPr>
        <w:pStyle w:val="10"/>
        <w:rPr>
          <w:sz w:val="32"/>
        </w:rPr>
      </w:pPr>
      <w:bookmarkStart w:id="5" w:name="_Toc482280435"/>
      <w:bookmarkStart w:id="6" w:name="_Toc10113"/>
      <w:bookmarkStart w:id="7" w:name="_Toc4913"/>
      <w:bookmarkStart w:id="8" w:name="_Toc2458"/>
      <w:bookmarkStart w:id="9" w:name="_Toc31037"/>
      <w:bookmarkStart w:id="10" w:name="_Toc18923"/>
      <w:r>
        <w:rPr>
          <w:rFonts w:hint="eastAsia"/>
          <w:sz w:val="32"/>
        </w:rPr>
        <w:t>二、授权书</w:t>
      </w:r>
    </w:p>
    <w:p w14:paraId="5ED65611"/>
    <w:p w14:paraId="5FB0B2ED">
      <w:pPr>
        <w:pStyle w:val="6"/>
        <w:snapToGrid w:val="0"/>
        <w:spacing w:line="360" w:lineRule="auto"/>
        <w:ind w:firstLine="480" w:firstLineChars="200"/>
        <w:jc w:val="left"/>
        <w:rPr>
          <w:rFonts w:hint="eastAsia"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（供应商授权代表姓名、职务）代表我方参加本项目</w:t>
      </w:r>
      <w:r>
        <w:rPr>
          <w:rFonts w:hint="eastAsia" w:hAnsi="宋体" w:eastAsia="宋体"/>
          <w:bCs/>
          <w:sz w:val="24"/>
          <w:szCs w:val="28"/>
        </w:rPr>
        <w:t>采购活动</w:t>
      </w:r>
      <w:r>
        <w:rPr>
          <w:rFonts w:hint="eastAsia" w:hAnsi="宋体" w:eastAsia="宋体"/>
          <w:sz w:val="24"/>
          <w:szCs w:val="28"/>
        </w:rPr>
        <w:t>，全权代表我方处理投标过程的一切事宜，包括但不限于：提交投标文件、参与投标、签约等。供应商授权代表在采购活动过程中所签署的一切文件和处理与之有关的一切事务，本公司均予以认可并对此承担责任。供应商授权代表无转委托权。特此授权。</w:t>
      </w:r>
    </w:p>
    <w:p w14:paraId="18CD0564">
      <w:pPr>
        <w:pStyle w:val="6"/>
        <w:snapToGrid w:val="0"/>
        <w:spacing w:line="360" w:lineRule="auto"/>
        <w:ind w:firstLine="480" w:firstLineChars="200"/>
        <w:jc w:val="left"/>
        <w:rPr>
          <w:rFonts w:hint="eastAsia" w:hAnsi="宋体" w:eastAsia="宋体"/>
          <w:sz w:val="24"/>
          <w:szCs w:val="28"/>
        </w:rPr>
      </w:pPr>
      <w:r>
        <w:rPr>
          <w:rFonts w:hint="eastAsia" w:hAnsi="宋体" w:eastAsia="宋体"/>
          <w:sz w:val="24"/>
          <w:szCs w:val="28"/>
        </w:rPr>
        <w:t>本授权书自出具之日起生效。</w:t>
      </w:r>
    </w:p>
    <w:p w14:paraId="0C549843">
      <w:pPr>
        <w:pStyle w:val="6"/>
        <w:snapToGrid w:val="0"/>
        <w:spacing w:line="360" w:lineRule="auto"/>
        <w:ind w:firstLine="480" w:firstLineChars="200"/>
        <w:jc w:val="left"/>
        <w:rPr>
          <w:rFonts w:hint="eastAsia" w:hAnsi="宋体" w:eastAsia="宋体"/>
          <w:sz w:val="24"/>
        </w:rPr>
      </w:pPr>
      <w:r>
        <w:rPr>
          <w:rFonts w:hint="eastAsia" w:hAnsi="宋体" w:eastAsia="宋体"/>
          <w:sz w:val="24"/>
          <w:szCs w:val="28"/>
        </w:rPr>
        <w:t>授权代表</w:t>
      </w:r>
      <w:r>
        <w:rPr>
          <w:rFonts w:hint="eastAsia" w:hAnsi="宋体" w:eastAsia="宋体"/>
          <w:sz w:val="24"/>
        </w:rPr>
        <w:t>身份证明扫描件或影印件：</w:t>
      </w:r>
    </w:p>
    <w:p w14:paraId="2461E808">
      <w:pPr>
        <w:pStyle w:val="6"/>
        <w:snapToGrid w:val="0"/>
        <w:spacing w:line="360" w:lineRule="auto"/>
        <w:ind w:firstLine="480" w:firstLineChars="200"/>
        <w:jc w:val="left"/>
        <w:rPr>
          <w:rFonts w:hint="eastAsia" w:hAnsi="宋体" w:eastAsia="宋体"/>
          <w:sz w:val="24"/>
        </w:rPr>
      </w:pPr>
    </w:p>
    <w:p w14:paraId="5B0F3C64">
      <w:pPr>
        <w:pStyle w:val="6"/>
        <w:snapToGrid w:val="0"/>
        <w:spacing w:line="360" w:lineRule="auto"/>
        <w:ind w:firstLine="480" w:firstLineChars="200"/>
        <w:jc w:val="left"/>
        <w:rPr>
          <w:rFonts w:hint="eastAsia" w:hAnsi="宋体" w:eastAsia="宋体"/>
          <w:sz w:val="24"/>
        </w:rPr>
      </w:pPr>
    </w:p>
    <w:p w14:paraId="728CBF16">
      <w:pPr>
        <w:pStyle w:val="6"/>
        <w:snapToGrid w:val="0"/>
        <w:spacing w:line="360" w:lineRule="auto"/>
        <w:ind w:firstLine="480" w:firstLineChars="200"/>
        <w:jc w:val="left"/>
        <w:rPr>
          <w:rFonts w:hint="eastAsia"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1C8BAB60">
      <w:pPr>
        <w:pStyle w:val="6"/>
        <w:snapToGrid w:val="0"/>
        <w:spacing w:line="360" w:lineRule="auto"/>
        <w:ind w:firstLine="480" w:firstLineChars="200"/>
        <w:jc w:val="left"/>
        <w:rPr>
          <w:rFonts w:hint="eastAsia" w:hAnsi="宋体" w:eastAsia="宋体"/>
          <w:sz w:val="24"/>
          <w:szCs w:val="28"/>
        </w:rPr>
      </w:pPr>
    </w:p>
    <w:p w14:paraId="353A496F">
      <w:pPr>
        <w:spacing w:line="360" w:lineRule="auto"/>
        <w:ind w:firstLine="360" w:firstLineChars="150"/>
        <w:rPr>
          <w:rFonts w:hint="eastAsia" w:ascii="宋体" w:hAnsi="宋体" w:eastAsia="宋体"/>
          <w:sz w:val="24"/>
          <w:szCs w:val="28"/>
        </w:rPr>
      </w:pPr>
      <w:r>
        <w:rPr>
          <w:rFonts w:hint="eastAsia" w:ascii="宋体" w:hAnsi="宋体" w:eastAsia="宋体"/>
          <w:sz w:val="24"/>
          <w:szCs w:val="28"/>
        </w:rPr>
        <w:t>特此声明。</w:t>
      </w:r>
    </w:p>
    <w:p w14:paraId="181FECB6">
      <w:pPr>
        <w:spacing w:line="360" w:lineRule="auto"/>
        <w:rPr>
          <w:rFonts w:hint="eastAsia" w:ascii="宋体" w:hAnsi="宋体" w:eastAsia="宋体"/>
          <w:sz w:val="24"/>
          <w:szCs w:val="28"/>
        </w:rPr>
      </w:pPr>
    </w:p>
    <w:p w14:paraId="1BC8BD3D">
      <w:pPr>
        <w:spacing w:line="360" w:lineRule="auto"/>
        <w:rPr>
          <w:rFonts w:hint="eastAsia" w:ascii="宋体" w:hAnsi="宋体" w:eastAsia="宋体"/>
          <w:bCs/>
          <w:sz w:val="24"/>
          <w:szCs w:val="28"/>
        </w:rPr>
      </w:pPr>
      <w:r>
        <w:rPr>
          <w:rFonts w:hint="eastAsia" w:ascii="宋体" w:hAnsi="宋体" w:eastAsia="宋体"/>
          <w:bCs/>
          <w:sz w:val="24"/>
          <w:szCs w:val="28"/>
        </w:rPr>
        <w:t>供应商</w:t>
      </w:r>
      <w:r>
        <w:rPr>
          <w:rFonts w:hint="eastAsia" w:ascii="宋体" w:hAnsi="宋体" w:eastAsia="宋体" w:cs="宋体"/>
          <w:sz w:val="24"/>
          <w:szCs w:val="24"/>
        </w:rPr>
        <w:t>（单位公章）</w:t>
      </w:r>
      <w:r>
        <w:rPr>
          <w:rFonts w:hint="eastAsia" w:ascii="宋体" w:hAnsi="宋体" w:eastAsia="宋体"/>
          <w:bCs/>
          <w:sz w:val="24"/>
          <w:szCs w:val="28"/>
        </w:rPr>
        <w:t>：</w:t>
      </w:r>
      <w:r>
        <w:rPr>
          <w:rFonts w:hint="eastAsia" w:ascii="宋体" w:hAnsi="宋体" w:eastAsia="宋体"/>
          <w:bCs/>
          <w:sz w:val="24"/>
          <w:szCs w:val="28"/>
          <w:u w:val="single"/>
        </w:rPr>
        <w:t xml:space="preserve">                    </w:t>
      </w:r>
    </w:p>
    <w:p w14:paraId="7F108CB2">
      <w:pPr>
        <w:spacing w:line="360" w:lineRule="auto"/>
        <w:rPr>
          <w:rFonts w:hint="eastAsia" w:ascii="宋体" w:hAnsi="宋体" w:eastAsia="宋体"/>
          <w:sz w:val="24"/>
          <w:szCs w:val="28"/>
        </w:rPr>
      </w:pPr>
      <w:r>
        <w:rPr>
          <w:rFonts w:hint="eastAsia" w:ascii="宋体" w:hAnsi="宋体" w:eastAsia="宋体"/>
          <w:sz w:val="24"/>
          <w:szCs w:val="28"/>
        </w:rPr>
        <w:t>日          期：</w:t>
      </w:r>
      <w:r>
        <w:rPr>
          <w:rFonts w:hint="eastAsia" w:ascii="宋体" w:hAnsi="宋体" w:eastAsia="宋体"/>
          <w:sz w:val="24"/>
          <w:szCs w:val="28"/>
          <w:u w:val="single"/>
        </w:rPr>
        <w:t xml:space="preserve">                    </w:t>
      </w:r>
    </w:p>
    <w:p w14:paraId="38F28A11">
      <w:pPr>
        <w:spacing w:line="360" w:lineRule="auto"/>
        <w:rPr>
          <w:rFonts w:hint="eastAsia" w:ascii="宋体" w:hAnsi="宋体" w:eastAsia="宋体"/>
          <w:sz w:val="24"/>
          <w:szCs w:val="28"/>
        </w:rPr>
      </w:pPr>
    </w:p>
    <w:p w14:paraId="4BA77C53">
      <w:pPr>
        <w:spacing w:line="360" w:lineRule="auto"/>
        <w:rPr>
          <w:rFonts w:hint="eastAsia" w:ascii="宋体" w:hAnsi="宋体" w:eastAsia="宋体"/>
          <w:sz w:val="24"/>
          <w:szCs w:val="28"/>
        </w:rPr>
      </w:pPr>
    </w:p>
    <w:p w14:paraId="7359674C">
      <w:pPr>
        <w:pStyle w:val="6"/>
        <w:snapToGrid w:val="0"/>
        <w:spacing w:line="360" w:lineRule="auto"/>
        <w:jc w:val="left"/>
        <w:rPr>
          <w:rFonts w:hint="eastAsia" w:hAnsi="宋体" w:eastAsia="宋体"/>
          <w:sz w:val="24"/>
          <w:szCs w:val="28"/>
        </w:rPr>
      </w:pPr>
      <w:r>
        <w:rPr>
          <w:rFonts w:hint="eastAsia" w:hAnsi="宋体" w:eastAsia="宋体"/>
          <w:sz w:val="24"/>
          <w:szCs w:val="28"/>
        </w:rPr>
        <w:t>注：</w:t>
      </w:r>
    </w:p>
    <w:p w14:paraId="47DCC512">
      <w:pPr>
        <w:pStyle w:val="6"/>
        <w:snapToGrid w:val="0"/>
        <w:spacing w:line="360" w:lineRule="auto"/>
        <w:jc w:val="left"/>
        <w:rPr>
          <w:rFonts w:hint="eastAsia" w:hAnsi="宋体" w:eastAsia="宋体"/>
          <w:sz w:val="24"/>
          <w:szCs w:val="28"/>
        </w:rPr>
      </w:pPr>
      <w:r>
        <w:rPr>
          <w:rFonts w:hint="eastAsia" w:hAnsi="宋体" w:eastAsia="宋体"/>
          <w:sz w:val="24"/>
          <w:szCs w:val="28"/>
        </w:rPr>
        <w:t>1.本项目只允许有唯一的供应商授权代表，提供身份证明扫描件或影印件；</w:t>
      </w:r>
    </w:p>
    <w:p w14:paraId="7B81241E">
      <w:pPr>
        <w:spacing w:line="360" w:lineRule="auto"/>
        <w:jc w:val="left"/>
        <w:rPr>
          <w:rFonts w:hint="eastAsia" w:ascii="宋体" w:hAnsi="宋体" w:eastAsia="宋体"/>
          <w:sz w:val="24"/>
        </w:rPr>
      </w:pPr>
      <w:r>
        <w:rPr>
          <w:rFonts w:hint="eastAsia" w:ascii="宋体" w:hAnsi="宋体" w:eastAsia="宋体"/>
          <w:sz w:val="24"/>
        </w:rPr>
        <w:t>2.法定代表人参加磋商的无需提供授权书，仅提供身份证明扫描件或影印件。</w:t>
      </w:r>
    </w:p>
    <w:p w14:paraId="24539846">
      <w:pPr>
        <w:rPr>
          <w:b/>
          <w:sz w:val="32"/>
          <w:szCs w:val="32"/>
        </w:rPr>
      </w:pPr>
      <w:r>
        <w:rPr>
          <w:rFonts w:hint="eastAsia"/>
          <w:b/>
          <w:sz w:val="32"/>
          <w:szCs w:val="32"/>
        </w:rPr>
        <w:br w:type="page"/>
      </w:r>
    </w:p>
    <w:p w14:paraId="36057532">
      <w:pPr>
        <w:pStyle w:val="13"/>
      </w:pPr>
    </w:p>
    <w:p w14:paraId="0A6DC8BF">
      <w:pPr>
        <w:pStyle w:val="10"/>
        <w:rPr>
          <w:sz w:val="32"/>
        </w:rPr>
      </w:pPr>
      <w:r>
        <w:rPr>
          <w:rFonts w:hint="eastAsia"/>
          <w:sz w:val="32"/>
        </w:rPr>
        <w:t>三、</w:t>
      </w:r>
      <w:bookmarkEnd w:id="5"/>
      <w:bookmarkEnd w:id="6"/>
      <w:bookmarkEnd w:id="7"/>
      <w:bookmarkEnd w:id="8"/>
      <w:bookmarkEnd w:id="9"/>
      <w:bookmarkEnd w:id="10"/>
      <w:r>
        <w:rPr>
          <w:rFonts w:hint="eastAsia"/>
          <w:sz w:val="32"/>
        </w:rPr>
        <w:t>投标报价一览表</w:t>
      </w:r>
    </w:p>
    <w:p w14:paraId="30BB091A"/>
    <w:p w14:paraId="1258E963">
      <w:pPr>
        <w:snapToGrid w:val="0"/>
        <w:spacing w:line="360" w:lineRule="auto"/>
        <w:jc w:val="left"/>
        <w:rPr>
          <w:rFonts w:hint="eastAsia"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p>
    <w:p w14:paraId="77FE449E">
      <w:pPr>
        <w:snapToGrid w:val="0"/>
        <w:spacing w:after="156" w:afterLines="50" w:line="360" w:lineRule="auto"/>
        <w:jc w:val="left"/>
        <w:rPr>
          <w:rFonts w:hint="eastAsia"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5D1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09B5071">
            <w:pPr>
              <w:spacing w:line="360" w:lineRule="auto"/>
              <w:jc w:val="center"/>
              <w:rPr>
                <w:rFonts w:hint="eastAsia"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1169E063">
            <w:pPr>
              <w:spacing w:line="360" w:lineRule="auto"/>
              <w:rPr>
                <w:rFonts w:hint="eastAsia" w:ascii="宋体" w:hAnsi="宋体" w:eastAsia="宋体"/>
                <w:b/>
                <w:sz w:val="24"/>
              </w:rPr>
            </w:pPr>
          </w:p>
        </w:tc>
      </w:tr>
      <w:tr w14:paraId="76A2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0B068D5">
            <w:pPr>
              <w:spacing w:line="360" w:lineRule="exact"/>
              <w:jc w:val="center"/>
              <w:rPr>
                <w:rFonts w:hint="eastAsia" w:ascii="宋体" w:hAnsi="宋体" w:eastAsia="宋体"/>
                <w:b/>
                <w:sz w:val="24"/>
              </w:rPr>
            </w:pPr>
            <w:r>
              <w:rPr>
                <w:rFonts w:hint="eastAsia" w:ascii="宋体" w:hAnsi="宋体" w:eastAsia="宋体"/>
                <w:b/>
                <w:sz w:val="24"/>
              </w:rPr>
              <w:t>竞标范围</w:t>
            </w:r>
          </w:p>
        </w:tc>
        <w:tc>
          <w:tcPr>
            <w:tcW w:w="3557" w:type="pct"/>
            <w:tcBorders>
              <w:left w:val="single" w:color="auto" w:sz="4" w:space="0"/>
            </w:tcBorders>
            <w:vAlign w:val="center"/>
          </w:tcPr>
          <w:p w14:paraId="0AB25639">
            <w:pPr>
              <w:widowControl/>
              <w:spacing w:line="360" w:lineRule="exact"/>
              <w:rPr>
                <w:rFonts w:hint="eastAsia" w:ascii="宋体" w:hAnsi="宋体" w:eastAsia="宋体"/>
                <w:b/>
                <w:sz w:val="24"/>
              </w:rPr>
            </w:pPr>
            <w:r>
              <w:rPr>
                <w:rFonts w:hint="eastAsia" w:ascii="宋体" w:hAnsi="宋体"/>
                <w:sz w:val="24"/>
                <w:szCs w:val="28"/>
              </w:rPr>
              <w:t xml:space="preserve">全部 </w:t>
            </w:r>
          </w:p>
        </w:tc>
      </w:tr>
      <w:tr w14:paraId="247A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52C3599">
            <w:pPr>
              <w:spacing w:line="360" w:lineRule="auto"/>
              <w:jc w:val="center"/>
              <w:rPr>
                <w:rFonts w:hint="eastAsia" w:ascii="宋体" w:hAnsi="宋体" w:eastAsia="宋体"/>
                <w:b/>
                <w:sz w:val="24"/>
              </w:rPr>
            </w:pPr>
            <w:r>
              <w:rPr>
                <w:rFonts w:hint="eastAsia" w:ascii="宋体" w:hAnsi="宋体" w:eastAsia="宋体"/>
                <w:b/>
                <w:sz w:val="24"/>
              </w:rPr>
              <w:t>报价</w:t>
            </w:r>
          </w:p>
          <w:p w14:paraId="1C110520">
            <w:pPr>
              <w:spacing w:line="360" w:lineRule="auto"/>
              <w:jc w:val="center"/>
              <w:rPr>
                <w:rFonts w:hint="eastAsia" w:ascii="宋体" w:hAnsi="宋体" w:eastAsia="宋体"/>
                <w:b/>
                <w:sz w:val="24"/>
              </w:rPr>
            </w:pPr>
            <w:r>
              <w:rPr>
                <w:rFonts w:hint="eastAsia" w:ascii="宋体" w:hAnsi="宋体" w:eastAsia="宋体"/>
                <w:b/>
                <w:sz w:val="24"/>
              </w:rPr>
              <w:t>（详见备注说明）</w:t>
            </w:r>
          </w:p>
        </w:tc>
        <w:tc>
          <w:tcPr>
            <w:tcW w:w="3557" w:type="pct"/>
            <w:vAlign w:val="center"/>
          </w:tcPr>
          <w:p w14:paraId="53FE6E98">
            <w:pPr>
              <w:snapToGrid w:val="0"/>
              <w:spacing w:line="360" w:lineRule="auto"/>
              <w:rPr>
                <w:rFonts w:hint="eastAsia" w:ascii="宋体" w:hAnsi="宋体" w:eastAsia="宋体"/>
                <w:sz w:val="24"/>
                <w:szCs w:val="28"/>
              </w:rPr>
            </w:pPr>
          </w:p>
          <w:p w14:paraId="62E5B27B">
            <w:pPr>
              <w:snapToGrid w:val="0"/>
              <w:spacing w:line="360" w:lineRule="auto"/>
              <w:rPr>
                <w:rFonts w:hint="eastAsia" w:ascii="宋体" w:hAnsi="宋体" w:eastAsia="宋体"/>
                <w:bCs/>
                <w:sz w:val="24"/>
              </w:rPr>
            </w:pPr>
            <w:r>
              <w:rPr>
                <w:rFonts w:hint="eastAsia" w:ascii="宋体" w:hAnsi="宋体" w:eastAsia="宋体"/>
                <w:bCs/>
                <w:sz w:val="24"/>
              </w:rPr>
              <w:t>人民币大写：</w:t>
            </w:r>
            <w:r>
              <w:rPr>
                <w:rFonts w:hint="eastAsia" w:ascii="宋体" w:hAnsi="宋体" w:eastAsia="宋体"/>
                <w:bCs/>
                <w:sz w:val="24"/>
                <w:u w:val="single"/>
              </w:rPr>
              <w:t xml:space="preserve">          </w:t>
            </w:r>
            <w:r>
              <w:rPr>
                <w:rFonts w:hint="eastAsia" w:ascii="宋体" w:hAnsi="宋体" w:eastAsia="宋体"/>
                <w:bCs/>
                <w:sz w:val="24"/>
              </w:rPr>
              <w:t>元/人/年。</w:t>
            </w:r>
          </w:p>
          <w:p w14:paraId="20FCFCCA">
            <w:pPr>
              <w:snapToGrid w:val="0"/>
              <w:spacing w:line="360" w:lineRule="auto"/>
              <w:rPr>
                <w:rFonts w:hint="eastAsia" w:ascii="宋体" w:hAnsi="宋体" w:eastAsia="宋体"/>
                <w:b/>
                <w:sz w:val="24"/>
              </w:rPr>
            </w:pPr>
          </w:p>
        </w:tc>
      </w:tr>
      <w:tr w14:paraId="043D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0F24911C">
            <w:pPr>
              <w:spacing w:line="360" w:lineRule="auto"/>
              <w:jc w:val="center"/>
              <w:rPr>
                <w:rFonts w:hint="eastAsia" w:ascii="宋体" w:hAnsi="宋体" w:eastAsia="宋体"/>
                <w:b/>
                <w:sz w:val="24"/>
              </w:rPr>
            </w:pPr>
            <w:r>
              <w:rPr>
                <w:rFonts w:hint="eastAsia" w:ascii="宋体" w:hAnsi="宋体" w:eastAsia="宋体"/>
                <w:b/>
                <w:sz w:val="24"/>
              </w:rPr>
              <w:t>备注说明</w:t>
            </w:r>
          </w:p>
        </w:tc>
        <w:tc>
          <w:tcPr>
            <w:tcW w:w="3557" w:type="pct"/>
          </w:tcPr>
          <w:p w14:paraId="08DF9400">
            <w:pPr>
              <w:spacing w:line="360" w:lineRule="auto"/>
              <w:rPr>
                <w:rFonts w:hint="eastAsia" w:ascii="宋体" w:hAnsi="宋体" w:eastAsia="宋体"/>
                <w:b/>
                <w:sz w:val="24"/>
              </w:rPr>
            </w:pPr>
          </w:p>
        </w:tc>
      </w:tr>
    </w:tbl>
    <w:p w14:paraId="4570B13E">
      <w:pPr>
        <w:spacing w:line="440" w:lineRule="exact"/>
        <w:ind w:firstLine="5520" w:firstLineChars="2300"/>
        <w:rPr>
          <w:rFonts w:hint="eastAsia" w:ascii="宋体" w:hAnsi="宋体" w:eastAsia="宋体"/>
          <w:sz w:val="24"/>
          <w:szCs w:val="24"/>
        </w:rPr>
      </w:pPr>
      <w:r>
        <w:rPr>
          <w:rFonts w:hint="eastAsia" w:ascii="宋体" w:hAnsi="宋体" w:eastAsia="宋体"/>
          <w:sz w:val="24"/>
          <w:szCs w:val="24"/>
        </w:rPr>
        <w:t>供应商</w:t>
      </w:r>
      <w:r>
        <w:rPr>
          <w:rFonts w:hint="eastAsia" w:ascii="宋体" w:hAnsi="宋体" w:eastAsia="宋体" w:cs="宋体"/>
          <w:sz w:val="24"/>
          <w:szCs w:val="24"/>
        </w:rPr>
        <w:t>单位公章</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    </w:t>
      </w:r>
    </w:p>
    <w:p w14:paraId="0F4C6C7F">
      <w:pPr>
        <w:spacing w:line="440" w:lineRule="exact"/>
        <w:ind w:firstLine="5520" w:firstLineChars="2300"/>
        <w:rPr>
          <w:rFonts w:hint="eastAsia"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             </w:t>
      </w:r>
    </w:p>
    <w:p w14:paraId="01EAF6DE">
      <w:pPr>
        <w:adjustRightInd w:val="0"/>
        <w:snapToGrid w:val="0"/>
        <w:spacing w:line="360" w:lineRule="auto"/>
        <w:rPr>
          <w:rFonts w:hint="eastAsia" w:ascii="宋体" w:hAnsi="宋体" w:eastAsia="宋体"/>
          <w:b/>
          <w:bCs/>
          <w:sz w:val="24"/>
          <w:szCs w:val="28"/>
        </w:rPr>
      </w:pPr>
      <w:r>
        <w:rPr>
          <w:rFonts w:hint="eastAsia" w:ascii="宋体" w:hAnsi="宋体" w:eastAsia="宋体"/>
          <w:b/>
          <w:bCs/>
          <w:sz w:val="24"/>
          <w:szCs w:val="28"/>
        </w:rPr>
        <w:t>注：</w:t>
      </w:r>
    </w:p>
    <w:p w14:paraId="2E0D5500">
      <w:pPr>
        <w:adjustRightInd w:val="0"/>
        <w:snapToGrid w:val="0"/>
        <w:spacing w:line="360" w:lineRule="auto"/>
        <w:ind w:firstLine="482" w:firstLineChars="200"/>
        <w:rPr>
          <w:rFonts w:hint="eastAsia" w:ascii="宋体" w:hAnsi="宋体" w:eastAsia="宋体"/>
          <w:sz w:val="24"/>
        </w:rPr>
      </w:pPr>
      <w:r>
        <w:rPr>
          <w:rFonts w:hint="eastAsia" w:ascii="宋体" w:hAnsi="宋体" w:eastAsia="宋体"/>
          <w:b/>
          <w:bCs/>
          <w:sz w:val="24"/>
          <w:szCs w:val="28"/>
        </w:rPr>
        <w:t>1.本表内容根据磋商文件要求包括了服务及其配套的设计、采购、制造、检测、试验、运输、保险、仓储、税费以及现场落地、安装及安装耗损、调试、验收、培训、技术服务（包括技术资料、图纸的提供）质保期内的售后服务保障等所有费用。</w:t>
      </w:r>
    </w:p>
    <w:p w14:paraId="5082BD3D">
      <w:pPr>
        <w:adjustRightInd w:val="0"/>
        <w:snapToGrid w:val="0"/>
        <w:spacing w:line="360" w:lineRule="auto"/>
        <w:ind w:firstLine="482" w:firstLineChars="200"/>
        <w:rPr>
          <w:rFonts w:hint="eastAsia" w:ascii="宋体" w:hAnsi="宋体" w:eastAsia="宋体"/>
          <w:b/>
          <w:bCs/>
          <w:sz w:val="24"/>
          <w:szCs w:val="28"/>
        </w:rPr>
      </w:pPr>
      <w:r>
        <w:rPr>
          <w:rFonts w:hint="eastAsia" w:ascii="宋体" w:hAnsi="宋体" w:eastAsia="宋体"/>
          <w:b/>
          <w:bCs/>
          <w:sz w:val="24"/>
          <w:szCs w:val="28"/>
        </w:rPr>
        <w:t>2.特殊事项在备注中注明。</w:t>
      </w:r>
    </w:p>
    <w:p w14:paraId="42A2AEA4">
      <w:pPr>
        <w:ind w:firstLine="560" w:firstLineChars="200"/>
        <w:rPr>
          <w:rFonts w:hint="eastAsia" w:ascii="宋体" w:hAnsi="宋体"/>
          <w:sz w:val="28"/>
          <w:szCs w:val="28"/>
        </w:rPr>
      </w:pPr>
      <w:r>
        <w:rPr>
          <w:rFonts w:ascii="宋体" w:hAnsi="宋体"/>
          <w:sz w:val="28"/>
          <w:szCs w:val="28"/>
        </w:rPr>
        <w:br w:type="page"/>
      </w:r>
    </w:p>
    <w:p w14:paraId="7612AF7A">
      <w:pPr>
        <w:pStyle w:val="10"/>
        <w:rPr>
          <w:sz w:val="32"/>
        </w:rPr>
      </w:pPr>
      <w:r>
        <w:rPr>
          <w:rFonts w:hint="eastAsia"/>
          <w:sz w:val="32"/>
        </w:rPr>
        <w:t>四、服务响应方案</w:t>
      </w:r>
    </w:p>
    <w:p w14:paraId="45E2DCB9">
      <w:pPr>
        <w:jc w:val="center"/>
        <w:rPr>
          <w:rFonts w:hint="eastAsia" w:ascii="宋体" w:hAnsi="宋体" w:eastAsia="宋体" w:cs="宋体"/>
          <w:b/>
          <w:bCs/>
          <w:sz w:val="24"/>
          <w:szCs w:val="24"/>
        </w:rPr>
      </w:pPr>
    </w:p>
    <w:p w14:paraId="2B3A735C">
      <w:pPr>
        <w:numPr>
          <w:ilvl w:val="0"/>
          <w:numId w:val="1"/>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类似业绩</w:t>
      </w:r>
    </w:p>
    <w:p w14:paraId="50AB67E8">
      <w:pPr>
        <w:numPr>
          <w:ilvl w:val="0"/>
          <w:numId w:val="1"/>
        </w:numPr>
        <w:spacing w:line="360" w:lineRule="auto"/>
        <w:ind w:firstLine="0"/>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rPr>
        <w:t>企业综合实力</w:t>
      </w:r>
    </w:p>
    <w:p w14:paraId="7C685534">
      <w:pPr>
        <w:numPr>
          <w:ilvl w:val="0"/>
          <w:numId w:val="1"/>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所投设备质量要求</w:t>
      </w:r>
    </w:p>
    <w:p w14:paraId="4999A25A">
      <w:pPr>
        <w:numPr>
          <w:ilvl w:val="0"/>
          <w:numId w:val="1"/>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智慧体测管理系统</w:t>
      </w:r>
    </w:p>
    <w:p w14:paraId="38FA1922">
      <w:pPr>
        <w:numPr>
          <w:ilvl w:val="0"/>
          <w:numId w:val="1"/>
        </w:numPr>
        <w:spacing w:line="360" w:lineRule="auto"/>
        <w:ind w:firstLine="0"/>
        <w:rPr>
          <w:rFonts w:hint="eastAsia" w:ascii="宋体" w:hAnsi="宋体" w:eastAsia="宋体" w:cs="宋体"/>
          <w:sz w:val="24"/>
          <w:szCs w:val="24"/>
        </w:rPr>
      </w:pPr>
      <w:r>
        <w:rPr>
          <w:rFonts w:hint="eastAsia" w:ascii="宋体" w:hAnsi="宋体" w:eastAsia="宋体" w:cs="宋体"/>
          <w:sz w:val="24"/>
          <w:szCs w:val="24"/>
          <w:lang w:val="en-US" w:eastAsia="zh-CN"/>
        </w:rPr>
        <w:t>人员配备</w:t>
      </w:r>
    </w:p>
    <w:p w14:paraId="25F63748">
      <w:pPr>
        <w:numPr>
          <w:ilvl w:val="0"/>
          <w:numId w:val="1"/>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知识产权</w:t>
      </w:r>
    </w:p>
    <w:p w14:paraId="71B37DCD">
      <w:pPr>
        <w:numPr>
          <w:ilvl w:val="0"/>
          <w:numId w:val="1"/>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应急预案</w:t>
      </w:r>
    </w:p>
    <w:p w14:paraId="0DEE079A">
      <w:pPr>
        <w:numPr>
          <w:ilvl w:val="0"/>
          <w:numId w:val="1"/>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服务方案</w:t>
      </w:r>
    </w:p>
    <w:p w14:paraId="7FA66899"/>
    <w:p w14:paraId="2E07A4A1">
      <w:pPr>
        <w:rPr>
          <w:sz w:val="32"/>
        </w:rPr>
      </w:pPr>
      <w:r>
        <w:rPr>
          <w:rFonts w:hint="eastAsia"/>
          <w:sz w:val="32"/>
        </w:rPr>
        <w:br w:type="page"/>
      </w:r>
    </w:p>
    <w:p w14:paraId="76436F74">
      <w:pPr>
        <w:pStyle w:val="10"/>
        <w:rPr>
          <w:sz w:val="32"/>
        </w:rPr>
      </w:pPr>
      <w:r>
        <w:rPr>
          <w:rFonts w:hint="eastAsia"/>
          <w:sz w:val="32"/>
        </w:rPr>
        <w:t>五、服务承诺书</w:t>
      </w:r>
    </w:p>
    <w:p w14:paraId="1417B379">
      <w:pPr>
        <w:spacing w:line="560" w:lineRule="exact"/>
        <w:jc w:val="center"/>
        <w:rPr>
          <w:sz w:val="24"/>
          <w:szCs w:val="24"/>
        </w:rPr>
      </w:pPr>
      <w:r>
        <w:rPr>
          <w:rFonts w:hint="eastAsia"/>
          <w:sz w:val="24"/>
          <w:szCs w:val="24"/>
        </w:rPr>
        <w:t>（格式可根据需求自拟）</w:t>
      </w:r>
    </w:p>
    <w:p w14:paraId="6C4CE605">
      <w:pPr>
        <w:spacing w:line="560" w:lineRule="exact"/>
        <w:rPr>
          <w:sz w:val="24"/>
          <w:szCs w:val="24"/>
        </w:rPr>
      </w:pPr>
    </w:p>
    <w:tbl>
      <w:tblPr>
        <w:tblStyle w:val="16"/>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5980"/>
      </w:tblGrid>
      <w:tr w14:paraId="4E91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2660" w:type="dxa"/>
            <w:vAlign w:val="center"/>
          </w:tcPr>
          <w:p w14:paraId="5D214F71">
            <w:pPr>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质量要求</w:t>
            </w:r>
          </w:p>
          <w:p w14:paraId="61F1852E">
            <w:pPr>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是否响应招标文件</w:t>
            </w:r>
          </w:p>
          <w:p w14:paraId="098F1B78">
            <w:pPr>
              <w:spacing w:line="360" w:lineRule="auto"/>
              <w:jc w:val="center"/>
              <w:rPr>
                <w:rFonts w:hint="eastAsia" w:ascii="宋体" w:hAnsi="宋体" w:eastAsia="宋体" w:cs="宋体"/>
                <w:bCs/>
                <w:kern w:val="0"/>
                <w:sz w:val="18"/>
                <w:szCs w:val="18"/>
              </w:rPr>
            </w:pPr>
            <w:r>
              <w:rPr>
                <w:rFonts w:ascii="Times New Roman" w:hAnsi="Times New Roman" w:eastAsia="宋体" w:cs="Times New Roman"/>
                <w:kern w:val="0"/>
                <w:sz w:val="18"/>
                <w:szCs w:val="18"/>
              </w:rPr>
              <w:t>（请填写“响应”或者“不响应”）</w:t>
            </w:r>
          </w:p>
        </w:tc>
        <w:tc>
          <w:tcPr>
            <w:tcW w:w="5980" w:type="dxa"/>
            <w:vAlign w:val="center"/>
          </w:tcPr>
          <w:p w14:paraId="521D7155">
            <w:pPr>
              <w:spacing w:line="360" w:lineRule="auto"/>
              <w:jc w:val="center"/>
              <w:rPr>
                <w:rFonts w:hint="eastAsia" w:ascii="宋体" w:hAnsi="宋体" w:eastAsia="宋体" w:cs="宋体"/>
                <w:bCs/>
                <w:kern w:val="0"/>
                <w:sz w:val="24"/>
                <w:szCs w:val="24"/>
              </w:rPr>
            </w:pPr>
          </w:p>
        </w:tc>
      </w:tr>
      <w:tr w14:paraId="42B5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2660" w:type="dxa"/>
            <w:vAlign w:val="center"/>
          </w:tcPr>
          <w:p w14:paraId="43BB8198">
            <w:pPr>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付款方式</w:t>
            </w:r>
          </w:p>
          <w:p w14:paraId="0B677F7C">
            <w:pPr>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是否响应招标文件</w:t>
            </w:r>
          </w:p>
          <w:p w14:paraId="1C9274AB">
            <w:pPr>
              <w:spacing w:line="360" w:lineRule="auto"/>
              <w:jc w:val="center"/>
              <w:rPr>
                <w:rFonts w:hint="eastAsia" w:ascii="宋体" w:hAnsi="宋体" w:eastAsia="宋体" w:cs="宋体"/>
                <w:bCs/>
                <w:kern w:val="0"/>
                <w:sz w:val="24"/>
                <w:szCs w:val="24"/>
              </w:rPr>
            </w:pPr>
            <w:r>
              <w:rPr>
                <w:rFonts w:ascii="Times New Roman" w:hAnsi="Times New Roman" w:eastAsia="宋体" w:cs="Times New Roman"/>
                <w:kern w:val="0"/>
                <w:sz w:val="18"/>
                <w:szCs w:val="18"/>
              </w:rPr>
              <w:t>（请填写“响应”或者“不响应”）</w:t>
            </w:r>
          </w:p>
        </w:tc>
        <w:tc>
          <w:tcPr>
            <w:tcW w:w="5980" w:type="dxa"/>
            <w:vAlign w:val="center"/>
          </w:tcPr>
          <w:p w14:paraId="39927593">
            <w:pPr>
              <w:spacing w:line="360" w:lineRule="auto"/>
              <w:jc w:val="center"/>
              <w:rPr>
                <w:rFonts w:hint="eastAsia" w:ascii="宋体" w:hAnsi="宋体" w:eastAsia="宋体" w:cs="宋体"/>
                <w:bCs/>
                <w:kern w:val="0"/>
                <w:sz w:val="24"/>
                <w:szCs w:val="24"/>
              </w:rPr>
            </w:pPr>
          </w:p>
        </w:tc>
      </w:tr>
      <w:tr w14:paraId="73AF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trPr>
        <w:tc>
          <w:tcPr>
            <w:tcW w:w="2660" w:type="dxa"/>
            <w:vAlign w:val="center"/>
          </w:tcPr>
          <w:p w14:paraId="42DA3DF4">
            <w:pPr>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其他优惠条件和服务承诺（如有则填写，没有填“无”）</w:t>
            </w:r>
          </w:p>
        </w:tc>
        <w:tc>
          <w:tcPr>
            <w:tcW w:w="5980" w:type="dxa"/>
            <w:vAlign w:val="center"/>
          </w:tcPr>
          <w:p w14:paraId="4987A41D">
            <w:pPr>
              <w:spacing w:line="360" w:lineRule="auto"/>
              <w:jc w:val="center"/>
              <w:rPr>
                <w:rFonts w:hint="eastAsia" w:ascii="宋体" w:hAnsi="宋体" w:eastAsia="宋体" w:cs="宋体"/>
                <w:bCs/>
                <w:kern w:val="0"/>
                <w:sz w:val="24"/>
                <w:szCs w:val="24"/>
              </w:rPr>
            </w:pPr>
          </w:p>
        </w:tc>
      </w:tr>
      <w:tr w14:paraId="28B7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2660" w:type="dxa"/>
          </w:tcPr>
          <w:p w14:paraId="39FDFB2D">
            <w:pPr>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其他说明：</w:t>
            </w:r>
          </w:p>
        </w:tc>
        <w:tc>
          <w:tcPr>
            <w:tcW w:w="5980" w:type="dxa"/>
            <w:vAlign w:val="center"/>
          </w:tcPr>
          <w:p w14:paraId="5F99C217">
            <w:pPr>
              <w:spacing w:line="360" w:lineRule="auto"/>
              <w:jc w:val="left"/>
              <w:rPr>
                <w:rFonts w:hint="eastAsia" w:ascii="宋体" w:hAnsi="宋体" w:eastAsia="宋体" w:cs="宋体"/>
                <w:bCs/>
                <w:kern w:val="0"/>
                <w:sz w:val="24"/>
                <w:szCs w:val="24"/>
              </w:rPr>
            </w:pPr>
          </w:p>
        </w:tc>
      </w:tr>
    </w:tbl>
    <w:p w14:paraId="2FBC40F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w:t>
      </w:r>
    </w:p>
    <w:p w14:paraId="641651B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投标人（盖章）：                          </w:t>
      </w:r>
    </w:p>
    <w:p w14:paraId="474B07C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法定代表人签字：                   </w:t>
      </w:r>
    </w:p>
    <w:p w14:paraId="2476D6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0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7A53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next w:val="1"/>
    <w:link w:val="21"/>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7">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styleId="5">
    <w:name w:val="Body Text Indent"/>
    <w:basedOn w:val="1"/>
    <w:next w:val="1"/>
    <w:qFormat/>
    <w:uiPriority w:val="0"/>
    <w:pPr>
      <w:ind w:firstLine="645"/>
    </w:pPr>
    <w:rPr>
      <w:rFonts w:ascii="楷体_GB2312" w:hAnsi="Times New Roman" w:eastAsia="楷体_GB2312"/>
      <w:sz w:val="32"/>
      <w:szCs w:val="20"/>
    </w:rPr>
  </w:style>
  <w:style w:type="paragraph" w:styleId="6">
    <w:name w:val="Plain Text"/>
    <w:basedOn w:val="1"/>
    <w:qFormat/>
    <w:uiPriority w:val="99"/>
    <w:rPr>
      <w:rFonts w:ascii="宋体" w:hAnsi="Courier New"/>
    </w:rPr>
  </w:style>
  <w:style w:type="paragraph" w:styleId="7">
    <w:name w:val="Balloon Text"/>
    <w:basedOn w:val="1"/>
    <w:link w:val="24"/>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31"/>
    <w:qFormat/>
    <w:uiPriority w:val="0"/>
    <w:pPr>
      <w:spacing w:before="240" w:after="60" w:line="312" w:lineRule="auto"/>
      <w:jc w:val="center"/>
      <w:outlineLvl w:val="1"/>
    </w:pPr>
    <w:rPr>
      <w:rFonts w:ascii="Cambria" w:hAnsi="Cambria"/>
      <w:b/>
      <w:bCs/>
      <w:kern w:val="28"/>
      <w:szCs w:val="32"/>
    </w:rPr>
  </w:style>
  <w:style w:type="paragraph" w:styleId="1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qFormat/>
    <w:uiPriority w:val="0"/>
    <w:pPr>
      <w:spacing w:before="240" w:after="60"/>
      <w:jc w:val="center"/>
      <w:outlineLvl w:val="0"/>
    </w:pPr>
    <w:rPr>
      <w:rFonts w:ascii="Calibri Light" w:hAnsi="Calibri Light" w:cs="Times New Roman"/>
      <w:b/>
      <w:bCs/>
      <w:sz w:val="32"/>
      <w:szCs w:val="32"/>
    </w:rPr>
  </w:style>
  <w:style w:type="paragraph" w:styleId="13">
    <w:name w:val="Body Text First Indent 2"/>
    <w:basedOn w:val="5"/>
    <w:next w:val="14"/>
    <w:qFormat/>
    <w:uiPriority w:val="99"/>
    <w:pPr>
      <w:spacing w:after="120"/>
      <w:ind w:left="420" w:leftChars="200" w:firstLine="420"/>
    </w:pPr>
    <w:rPr>
      <w:rFonts w:ascii="Times New Roman"/>
      <w:sz w:val="21"/>
      <w:szCs w:val="24"/>
    </w:rPr>
  </w:style>
  <w:style w:type="paragraph" w:customStyle="1" w:styleId="14">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table" w:styleId="16">
    <w:name w:val="Table Grid"/>
    <w:basedOn w:val="1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customStyle="1" w:styleId="19">
    <w:name w:val="标题 1 字符"/>
    <w:basedOn w:val="17"/>
    <w:link w:val="2"/>
    <w:qFormat/>
    <w:uiPriority w:val="9"/>
    <w:rPr>
      <w:b/>
      <w:bCs/>
      <w:kern w:val="44"/>
      <w:sz w:val="44"/>
      <w:szCs w:val="44"/>
    </w:rPr>
  </w:style>
  <w:style w:type="character" w:customStyle="1" w:styleId="20">
    <w:name w:val="标题 3 字符"/>
    <w:basedOn w:val="17"/>
    <w:link w:val="3"/>
    <w:qFormat/>
    <w:uiPriority w:val="9"/>
    <w:rPr>
      <w:rFonts w:ascii="宋体" w:hAnsi="宋体" w:eastAsia="宋体" w:cs="宋体"/>
      <w:b/>
      <w:bCs/>
      <w:kern w:val="0"/>
      <w:sz w:val="27"/>
      <w:szCs w:val="27"/>
    </w:rPr>
  </w:style>
  <w:style w:type="character" w:customStyle="1" w:styleId="21">
    <w:name w:val="标题 4 字符"/>
    <w:basedOn w:val="17"/>
    <w:link w:val="4"/>
    <w:qFormat/>
    <w:uiPriority w:val="9"/>
    <w:rPr>
      <w:rFonts w:ascii="宋体" w:hAnsi="宋体" w:eastAsia="宋体" w:cs="宋体"/>
      <w:b/>
      <w:bCs/>
      <w:kern w:val="0"/>
      <w:sz w:val="24"/>
      <w:szCs w:val="24"/>
    </w:rPr>
  </w:style>
  <w:style w:type="character" w:customStyle="1" w:styleId="22">
    <w:name w:val="页眉 字符"/>
    <w:basedOn w:val="17"/>
    <w:link w:val="9"/>
    <w:qFormat/>
    <w:uiPriority w:val="99"/>
    <w:rPr>
      <w:sz w:val="18"/>
      <w:szCs w:val="18"/>
    </w:rPr>
  </w:style>
  <w:style w:type="character" w:customStyle="1" w:styleId="23">
    <w:name w:val="页脚 字符"/>
    <w:basedOn w:val="17"/>
    <w:link w:val="8"/>
    <w:qFormat/>
    <w:uiPriority w:val="99"/>
    <w:rPr>
      <w:sz w:val="18"/>
      <w:szCs w:val="18"/>
    </w:rPr>
  </w:style>
  <w:style w:type="character" w:customStyle="1" w:styleId="24">
    <w:name w:val="批注框文本 字符"/>
    <w:basedOn w:val="17"/>
    <w:link w:val="7"/>
    <w:qFormat/>
    <w:uiPriority w:val="99"/>
    <w:rPr>
      <w:sz w:val="18"/>
      <w:szCs w:val="18"/>
    </w:rPr>
  </w:style>
  <w:style w:type="paragraph" w:styleId="25">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Table Text"/>
    <w:basedOn w:val="1"/>
    <w:qFormat/>
    <w:uiPriority w:val="0"/>
    <w:rPr>
      <w:rFonts w:ascii="宋体" w:hAnsi="宋体" w:eastAsia="宋体" w:cs="宋体"/>
      <w:sz w:val="24"/>
      <w:szCs w:val="24"/>
      <w:lang w:eastAsia="en-US"/>
    </w:rPr>
  </w:style>
  <w:style w:type="paragraph" w:customStyle="1" w:styleId="27">
    <w:name w:val="p0"/>
    <w:basedOn w:val="1"/>
    <w:qFormat/>
    <w:uiPriority w:val="0"/>
    <w:pPr>
      <w:widowControl/>
    </w:pPr>
    <w:rPr>
      <w:rFonts w:ascii="Times New Roman" w:hAnsi="Times New Roman"/>
      <w:kern w:val="0"/>
      <w:szCs w:val="21"/>
    </w:rPr>
  </w:style>
  <w:style w:type="paragraph" w:customStyle="1" w:styleId="28">
    <w:name w:val="H1"/>
    <w:basedOn w:val="12"/>
    <w:next w:val="29"/>
    <w:qFormat/>
    <w:uiPriority w:val="0"/>
    <w:pPr>
      <w:spacing w:line="560" w:lineRule="exact"/>
      <w:jc w:val="left"/>
    </w:pPr>
    <w:rPr>
      <w:rFonts w:ascii="宋体" w:hAnsi="宋体" w:cs="宋体"/>
      <w:bCs w:val="0"/>
      <w:color w:val="000000"/>
    </w:rPr>
  </w:style>
  <w:style w:type="paragraph" w:customStyle="1" w:styleId="29">
    <w:name w:val="GW-正文"/>
    <w:basedOn w:val="1"/>
    <w:qFormat/>
    <w:uiPriority w:val="0"/>
    <w:pPr>
      <w:spacing w:line="360" w:lineRule="auto"/>
      <w:ind w:firstLine="200" w:firstLineChars="200"/>
      <w:contextualSpacing/>
    </w:pPr>
    <w:rPr>
      <w:szCs w:val="24"/>
    </w:rPr>
  </w:style>
  <w:style w:type="character" w:customStyle="1" w:styleId="30">
    <w:name w:val="apple-converted-space"/>
    <w:qFormat/>
    <w:uiPriority w:val="99"/>
    <w:rPr>
      <w:rFonts w:cs="Times New Roman"/>
    </w:rPr>
  </w:style>
  <w:style w:type="character" w:customStyle="1" w:styleId="31">
    <w:name w:val="副标题 字符"/>
    <w:link w:val="10"/>
    <w:qFormat/>
    <w:uiPriority w:val="0"/>
    <w:rPr>
      <w:rFonts w:ascii="Cambria" w:hAnsi="Cambria"/>
      <w:b/>
      <w:bCs/>
      <w:kern w:val="28"/>
      <w:szCs w:val="32"/>
    </w:rPr>
  </w:style>
  <w:style w:type="character" w:customStyle="1" w:styleId="32">
    <w:name w:val="font31"/>
    <w:basedOn w:val="17"/>
    <w:qFormat/>
    <w:uiPriority w:val="0"/>
    <w:rPr>
      <w:rFonts w:hint="eastAsia" w:ascii="宋体" w:hAnsi="宋体" w:eastAsia="宋体" w:cs="宋体"/>
      <w:color w:val="FF0000"/>
      <w:sz w:val="24"/>
      <w:szCs w:val="24"/>
      <w:u w:val="none"/>
    </w:rPr>
  </w:style>
  <w:style w:type="character" w:customStyle="1" w:styleId="33">
    <w:name w:val="font71"/>
    <w:basedOn w:val="17"/>
    <w:qFormat/>
    <w:uiPriority w:val="0"/>
    <w:rPr>
      <w:rFonts w:hint="eastAsia" w:ascii="宋体" w:hAnsi="宋体" w:eastAsia="宋体" w:cs="宋体"/>
      <w:color w:val="000000"/>
      <w:sz w:val="23"/>
      <w:szCs w:val="23"/>
      <w:u w:val="none"/>
    </w:rPr>
  </w:style>
  <w:style w:type="character" w:customStyle="1" w:styleId="34">
    <w:name w:val="font131"/>
    <w:basedOn w:val="17"/>
    <w:qFormat/>
    <w:uiPriority w:val="0"/>
    <w:rPr>
      <w:rFonts w:hint="eastAsia" w:ascii="宋体" w:hAnsi="宋体" w:eastAsia="宋体" w:cs="宋体"/>
      <w:color w:val="FF0000"/>
      <w:sz w:val="23"/>
      <w:szCs w:val="23"/>
      <w:u w:val="none"/>
    </w:rPr>
  </w:style>
  <w:style w:type="character" w:customStyle="1" w:styleId="35">
    <w:name w:val="font11"/>
    <w:basedOn w:val="17"/>
    <w:qFormat/>
    <w:uiPriority w:val="0"/>
    <w:rPr>
      <w:rFonts w:hint="eastAsia" w:ascii="宋体" w:hAnsi="宋体" w:eastAsia="宋体" w:cs="宋体"/>
      <w:color w:val="000000"/>
      <w:sz w:val="24"/>
      <w:szCs w:val="24"/>
      <w:u w:val="none"/>
    </w:rPr>
  </w:style>
  <w:style w:type="character" w:customStyle="1" w:styleId="36">
    <w:name w:val="font112"/>
    <w:basedOn w:val="17"/>
    <w:qFormat/>
    <w:uiPriority w:val="0"/>
    <w:rPr>
      <w:rFonts w:hint="eastAsia" w:ascii="宋体" w:hAnsi="宋体" w:eastAsia="宋体" w:cs="宋体"/>
      <w:color w:val="1D41D5"/>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7A74D-DD07-4B5C-9315-8F863B233C1D}">
  <ds:schemaRefs/>
</ds:datastoreItem>
</file>

<file path=docProps/app.xml><?xml version="1.0" encoding="utf-8"?>
<Properties xmlns="http://schemas.openxmlformats.org/officeDocument/2006/extended-properties" xmlns:vt="http://schemas.openxmlformats.org/officeDocument/2006/docPropsVTypes">
  <Template>Normal</Template>
  <Pages>6</Pages>
  <Words>6639</Words>
  <Characters>6904</Characters>
  <Paragraphs>354</Paragraphs>
  <TotalTime>94</TotalTime>
  <ScaleCrop>false</ScaleCrop>
  <LinksUpToDate>false</LinksUpToDate>
  <CharactersWithSpaces>7289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2022-08-29T02:13:00Z</dcterms:created>
  <dc:creator>叶海林</dc:creator>
  <cp:lastModifiedBy>獭祭鱼</cp:lastModifiedBy>
  <dcterms:modified xsi:type="dcterms:W3CDTF">2025-10-12T12:18:56Z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B7461479D40F42EE9E111F153E3D7607_13</vt:lpwstr>
  </property>
  <property fmtid="{D5CDD505-2E9C-101B-9397-08002B2CF9AE}" pid="4" name="KSOTemplateDocerSaveRecord">
    <vt:lpwstr>eyJoZGlkIjoiMzJkZWMwZjM5YTNjOWU4OGFhZWUxOThiZTg0NjgwOGEiLCJ1c2VySWQiOiI1MjM0NzkwODQifQ==</vt:lpwstr>
  </property>
</Properties>
</file>